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Verdana" w:eastAsia="Times New Roman" w:hAnsi="Verdana" w:cs="Tahoma"/>
          <w:b/>
          <w:bCs/>
          <w:color w:val="28576B"/>
          <w:lang w:eastAsia="ru-RU"/>
        </w:rPr>
      </w:pPr>
    </w:p>
    <w:p w:rsidR="009A0D58" w:rsidRPr="001B5E0E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28576B"/>
          <w:sz w:val="40"/>
          <w:szCs w:val="40"/>
          <w:lang w:eastAsia="ru-RU"/>
        </w:rPr>
      </w:pPr>
    </w:p>
    <w:tbl>
      <w:tblPr>
        <w:tblW w:w="505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9A0D58" w:rsidRPr="001B5E0E" w:rsidTr="00556015">
        <w:trPr>
          <w:tblCellSpacing w:w="7" w:type="dxa"/>
        </w:trPr>
        <w:tc>
          <w:tcPr>
            <w:tcW w:w="4985" w:type="pct"/>
            <w:vAlign w:val="center"/>
            <w:hideMark/>
          </w:tcPr>
          <w:p w:rsidR="009A0D58" w:rsidRDefault="009A0D58" w:rsidP="00556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</w:pPr>
            <w:r w:rsidRPr="001B5E0E"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  <w:t>Программа летнего  оздоровительного лагеря с дневным пребыванием "Путешествие по Планетам Детства"</w:t>
            </w:r>
          </w:p>
          <w:p w:rsidR="009A0D58" w:rsidRPr="001B5E0E" w:rsidRDefault="009A0D58" w:rsidP="00556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B901A"/>
                <w:sz w:val="40"/>
                <w:szCs w:val="40"/>
                <w:lang w:eastAsia="ru-RU"/>
              </w:rPr>
              <w:t>(Июнь)</w:t>
            </w:r>
          </w:p>
          <w:p w:rsidR="009A0D58" w:rsidRPr="00510EAA" w:rsidRDefault="009A0D58" w:rsidP="00556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510EA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 xml:space="preserve">(Из опыта работы Е.В. </w:t>
            </w:r>
            <w:proofErr w:type="spellStart"/>
            <w:r w:rsidRPr="00510EA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Андриенко</w:t>
            </w:r>
            <w:proofErr w:type="gramStart"/>
            <w:r w:rsidRPr="00510EA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510EA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. Калтан, Кемеровская область</w:t>
            </w:r>
            <w:r w:rsidRPr="00510E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10EAA">
              <w:rPr>
                <w:rFonts w:ascii="Verdana" w:eastAsia="Times New Roman" w:hAnsi="Verdana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9A0D58" w:rsidRDefault="009A0D58" w:rsidP="005560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0D58" w:rsidRPr="001B5E0E" w:rsidRDefault="009A0D58" w:rsidP="005560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9A0D58" w:rsidRPr="008545B2" w:rsidTr="00556015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68" w:type="dxa"/>
              <w:right w:w="30" w:type="dxa"/>
            </w:tcMar>
            <w:vAlign w:val="center"/>
            <w:hideMark/>
          </w:tcPr>
          <w:p w:rsidR="009A0D58" w:rsidRPr="001B5E0E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программа создана для  максимального вовлечения детей в цикл оздоровительно - </w:t>
            </w:r>
            <w:proofErr w:type="spellStart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 Детям и подросткам необходимо создать возможность для получения полноценного отдыха и успешной социализации на основе финансового и ресурсного обеспечения. Программа ориентирована на обеспечение социальной защищенности и оздоровление учащихся и направлена на удовлетворение потребностей детей, родителей (законных представителей), общества и государства.</w:t>
            </w:r>
          </w:p>
          <w:p w:rsidR="009A0D58" w:rsidRPr="001B5E0E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Программа одновременно призвана решать  задачи  по профилактике безнадзорности и правонарушений среди несовершеннолетних  с целью защиты жизни и здоровья детей и подростков.</w:t>
            </w:r>
          </w:p>
          <w:p w:rsidR="009A0D58" w:rsidRPr="001B5E0E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организации летнего отдыха детей на базе ОУ  организуется детская оздоровительная площадка с дневным пребыванием детей. Предполагается за  смен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оздоровить порядка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обуча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из них будет сформировано 2 отряда, возраст детей  от 6,5 до 16 лет. Продолжительность одной смены 21 день. Планируется, что летний лагерь будут посещать дети из семей с малым достатком, а также дети из неблагополучных семей.</w:t>
            </w:r>
          </w:p>
          <w:p w:rsidR="009A0D58" w:rsidRPr="001B5E0E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написании программы педагогический коллектив руководствовался принципами, заложенными в воспитательной системе ОУ </w:t>
            </w:r>
          </w:p>
          <w:p w:rsidR="009A0D58" w:rsidRPr="001B5E0E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оздоровительного летнего лагеря прошедшего года показал, что очень эффективной является работа, построенная в форме игры. 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Проанализировав прошлогоднюю работу, члены  коллектива  пришли к выводу, что такую работу следует продолжить. </w:t>
            </w:r>
          </w:p>
          <w:p w:rsidR="009A0D58" w:rsidRPr="001B5E0E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  <w:r w:rsidRPr="008545B2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 xml:space="preserve"> – </w:t>
            </w:r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полноценного отдыха и укрепления </w:t>
            </w:r>
            <w:proofErr w:type="gramStart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proofErr w:type="gramEnd"/>
            <w:r w:rsidRPr="001B5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летний период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адачи программы: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интересного, полноценного отдыха ребёнка.  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раскрытия и развития творческого потенциала каждого.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деятельности детей и взрослых.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и практической помощи в организации и проведении мероприятий.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самостоятельности и ответственности за свою деятельность.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организации  внеурочной деятельности детей.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 течение смены планируется реализация программы по направлениям: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Познавательное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Спортивное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Экологическое 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отряд (экипаж) планирует свою работу с учётом </w:t>
            </w:r>
            <w:proofErr w:type="spellStart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общелагерного</w:t>
            </w:r>
            <w:proofErr w:type="spellEnd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</w:t>
            </w:r>
            <w:proofErr w:type="gramStart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Центром всего является космический корабль «Детство». 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  <w:r w:rsidRPr="008545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Структура управления.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Экипаж корабля: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 – начальник лагерной смены.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Бортпроводники – воспитатели.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Диспетчеры – вожатые.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Космонавты – дети. 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капитана, бортпроводников и диспетчеров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организация плановой работы лагерной смены. Каждый день на планёрке анализируется прошедшая работа и планируется следующее дело. 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Стратегию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 в деле экипажей организуют бортпроводники и диспетчеры.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информация об условиях участия в том или ином деле  будет представлена на информационном стенде. Стенд выполнен в виде звездного неба (вселенной), где центром является космический корабль «Детство». Путешествуя в космическом пространстве, космонавты  (дети) открывают каждый день новую, неизведанную ранее планету. Всего планет 21 –</w:t>
            </w:r>
            <w:r w:rsidRPr="008545B2">
              <w:rPr>
                <w:rFonts w:ascii="Times New Roman" w:eastAsia="Times New Roman" w:hAnsi="Times New Roman" w:cs="Times New Roman"/>
                <w:color w:val="C71585"/>
                <w:sz w:val="28"/>
                <w:szCs w:val="28"/>
                <w:lang w:eastAsia="ru-RU"/>
              </w:rPr>
              <w:t xml:space="preserve">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дней пребывания детей в лагере.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смены будет посвящен открытию одной из планет под названием:</w:t>
            </w:r>
          </w:p>
          <w:p w:rsidR="009A0D58" w:rsidRPr="00510EAA" w:rsidRDefault="009A0D58" w:rsidP="005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1.  Планета встреч </w:t>
            </w:r>
          </w:p>
          <w:p w:rsidR="009A0D58" w:rsidRPr="00510EAA" w:rsidRDefault="009A0D58" w:rsidP="005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Планета </w:t>
            </w:r>
            <w:proofErr w:type="spellStart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трудоголиков</w:t>
            </w:r>
            <w:proofErr w:type="spellEnd"/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Планета подвижных игр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Планета интеллектуалов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Планета патриотов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Планета романтиков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Планета сказок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Планета спорта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Планета юмора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Планета </w:t>
            </w:r>
            <w:proofErr w:type="spellStart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неболейка</w:t>
            </w:r>
            <w:proofErr w:type="spellEnd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Планета юный эколог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Планета рекордов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Планета «</w:t>
            </w:r>
            <w:proofErr w:type="spellStart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Мульти-пультия</w:t>
            </w:r>
            <w:proofErr w:type="spellEnd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Планета танца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Планета «</w:t>
            </w:r>
            <w:proofErr w:type="gramStart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gramEnd"/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ручки»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Планета талантов</w:t>
            </w:r>
          </w:p>
          <w:p w:rsidR="009A0D58" w:rsidRPr="00510EAA" w:rsidRDefault="009A0D58" w:rsidP="005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17. Планета  безопасности</w:t>
            </w:r>
          </w:p>
          <w:p w:rsidR="009A0D58" w:rsidRPr="00510EAA" w:rsidRDefault="009A0D58" w:rsidP="005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18. Планета этикета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Планета героев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Планета неожиданностей.</w:t>
            </w:r>
          </w:p>
          <w:p w:rsidR="009A0D58" w:rsidRPr="00510EAA" w:rsidRDefault="009A0D58" w:rsidP="005560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Планета прощания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первым открывший планету (победивший в </w:t>
            </w:r>
            <w:proofErr w:type="spellStart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общелагерном</w:t>
            </w:r>
            <w:proofErr w:type="spellEnd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деле), устанавливает на планете свой символический флажок</w:t>
            </w:r>
            <w:proofErr w:type="gramStart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 самым будет наглядно видно, какие успехи достигнуты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смонавтом</w:t>
            </w: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со звездным небом (вселенной) планируется расположить информационный стенд, на котором будут представлены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Законы и Заповеди путешествия.</w:t>
            </w:r>
          </w:p>
          <w:p w:rsidR="009A0D58" w:rsidRPr="00510EAA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Законы: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точного времени.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доброты.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порядочности.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дружбы.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безопасности.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Закон взаимовыручки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D58" w:rsidRPr="008545B2" w:rsidRDefault="009A0D58" w:rsidP="0055601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9A0D58" w:rsidRPr="00510EAA" w:rsidRDefault="009A0D58" w:rsidP="00556015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10E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Заповеди:</w:t>
            </w:r>
            <w:r w:rsidRPr="00510E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Экипаж – одна семья.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Один за всех и все за одного.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Порядок, прежде всего.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Каждое дело вместе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Все делай творчески, а иначе зачем?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Даже если трудно, доведи дело до конца.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Чистота – залог здоровья.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Режим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дня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>0 –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Сбор 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космонавтов</w:t>
            </w:r>
            <w:proofErr w:type="gram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тренняя</w:t>
            </w:r>
            <w:proofErr w:type="spellEnd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зарядка  «Встреча с гуманоидом».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>0 –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 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Сбор экипажа корабля (организационная линейка).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D3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– 10.00     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Завтрак землянина.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12.00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хлопоты</w:t>
            </w:r>
            <w:proofErr w:type="spellEnd"/>
            <w:proofErr w:type="gramStart"/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 – массовые и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мероприятия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12.00 – 13.00 – </w:t>
            </w:r>
            <w:r w:rsidRPr="0083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э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13.00 – 14.00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Обед марсианина.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14.00- 14.30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D5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тихому часу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 – 15.30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Час тихий в экипаже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 – 16.30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–Полдник. Инструктаж экипажа корабля (планерка).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16.30 – 18.00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«Приведи в порядок себя и свою планету» (уборка территории).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Конечно, создатели Программы не отрицают, что что-либо может и не сработать. За долгие 21 день наш космический корабль «Детство» может столкнуться с различными неожиданностями. Это могут быть и космические пираты, и НЛО, и метеоритные дожди.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Экипажем космонавтов разработана система стимулирования успешности и личностного роста. Каждый космонавт может ежедневно получать 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«звезду»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активное участие в жизни экипажа и в целом корабля.  В конце лагерной смены подводятся итоги: подсчитывается количество открытых планет тем, или иным экипажем космонавтов, а также количество </w:t>
            </w:r>
            <w:r w:rsidRPr="0098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«звезд»</w:t>
            </w: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целом. По итогам победители получают призы и награды. 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Default="009A0D58" w:rsidP="00556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успешной реализации программы необходимо выполнение ряда условий: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программы.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программы.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условия.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партнеры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проекта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программы лагерной смены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(январь-апрель)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 этап (апрель-май)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этап: июнь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Заключительный этап: конец июня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Предполагаемые результаты программы.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и занятость детей спортивной, игровой и творческой деятельности в летний период обеспечивает контроль времяпрепровождения учащихся в каникулярное время, профилактику безнадзорности, правонарушений среди несовершеннолетних.</w:t>
            </w:r>
          </w:p>
          <w:p w:rsidR="009A0D58" w:rsidRDefault="009A0D58" w:rsidP="0055601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      </w:r>
          </w:p>
          <w:p w:rsidR="009A0D58" w:rsidRPr="009830C2" w:rsidRDefault="009A0D58" w:rsidP="0055601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      </w:r>
          </w:p>
          <w:p w:rsidR="009A0D58" w:rsidRPr="008545B2" w:rsidRDefault="009A0D58" w:rsidP="00556015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5B2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lastRenderedPageBreak/>
              <w:t> </w:t>
            </w:r>
          </w:p>
          <w:p w:rsidR="009A0D58" w:rsidRPr="008545B2" w:rsidRDefault="009A0D58" w:rsidP="005560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9A0D58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</w:pPr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lastRenderedPageBreak/>
        <w:t>Программа летнего лагеря с дневным пребыванием                    "</w:t>
      </w:r>
      <w:proofErr w:type="spellStart"/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>Простоканикулово</w:t>
      </w:r>
      <w:proofErr w:type="spellEnd"/>
      <w:r w:rsidRPr="009830C2"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>"</w:t>
      </w:r>
    </w:p>
    <w:p w:rsidR="009A0D58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</w:pPr>
    </w:p>
    <w:p w:rsidR="009A0D58" w:rsidRPr="009830C2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</w:pPr>
      <w:r>
        <w:rPr>
          <w:rFonts w:ascii="Verdana" w:eastAsia="Times New Roman" w:hAnsi="Verdana" w:cs="Tahoma"/>
          <w:b/>
          <w:bCs/>
          <w:color w:val="00B0F0"/>
          <w:sz w:val="28"/>
          <w:szCs w:val="28"/>
          <w:lang w:eastAsia="ru-RU"/>
        </w:rPr>
        <w:t>(Июль)</w:t>
      </w:r>
    </w:p>
    <w:p w:rsidR="009A0D58" w:rsidRPr="008545B2" w:rsidRDefault="009A0D58" w:rsidP="009A0D58">
      <w:pPr>
        <w:shd w:val="clear" w:color="auto" w:fill="F4F4F4" w:themeFill="background1"/>
        <w:spacing w:after="0" w:line="240" w:lineRule="auto"/>
        <w:rPr>
          <w:rFonts w:ascii="Verdana" w:eastAsia="Times New Roman" w:hAnsi="Verdana" w:cs="Tahoma"/>
          <w:b/>
          <w:bCs/>
          <w:color w:val="333333"/>
          <w:sz w:val="28"/>
          <w:szCs w:val="28"/>
          <w:lang w:val="en-US" w:eastAsia="ru-RU"/>
        </w:rPr>
      </w:pPr>
      <w:r w:rsidRPr="008545B2">
        <w:rPr>
          <w:rFonts w:ascii="Tahoma" w:eastAsia="Times New Roman" w:hAnsi="Tahoma" w:cs="Tahoma"/>
          <w:b/>
          <w:bCs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metodisty.ru/templates/tmpl_uni/images/spac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y.ru/templates/tmpl_uni/images/spac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58" w:rsidRPr="00510EAA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</w:t>
      </w:r>
      <w:r w:rsidRPr="00510EA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Из опыта работы  Улитиной Ольги Ивановн</w:t>
      </w:r>
      <w:proofErr w:type="gramStart"/>
      <w:r w:rsidRPr="00510EA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ы(</w:t>
      </w:r>
      <w:proofErr w:type="gramEnd"/>
      <w:r w:rsidRPr="00510EA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Алтайский край)</w:t>
      </w:r>
    </w:p>
    <w:p w:rsidR="009A0D58" w:rsidRPr="008545B2" w:rsidRDefault="009A0D58" w:rsidP="009A0D58">
      <w:pPr>
        <w:shd w:val="clear" w:color="auto" w:fill="F4F4F4" w:themeFill="background1"/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Летняя большая перемена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</w:t>
      </w:r>
      <w:r w:rsidRPr="00741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освоения и осмысления окружающего мира. Как правило, активный отдых детей проходит в спортивно-оздоровительных лагерях, в санаториях, на летних оздоровительных площадках образовательных учреждений.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Лагерь – форма организации деятельности учреждения, позволяющая: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расширить формы организации воспитательного процесса, апробировать новые;</w:t>
      </w:r>
    </w:p>
    <w:p w:rsidR="009A0D58" w:rsidRDefault="009A0D58" w:rsidP="009A0D58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работу по реализации принципа преемственности между ступенями образования по экологическому образованию и воспитанию, преемственности между основным и дополнительным образованием;</w:t>
      </w:r>
    </w:p>
    <w:p w:rsidR="009A0D58" w:rsidRDefault="009A0D58" w:rsidP="009A0D58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уровень воспитательной составляющей деятельности образовательного учреждения, работа по преемственности в период обучения и отдыха детей в летний период;</w:t>
      </w:r>
    </w:p>
    <w:p w:rsidR="009A0D58" w:rsidRDefault="009A0D58" w:rsidP="009A0D58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формы воспитательной деятельности, апробировать и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внедрить в практику новое;</w:t>
      </w:r>
    </w:p>
    <w:p w:rsidR="009A0D58" w:rsidRDefault="009A0D58" w:rsidP="009A0D58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участие детей в практической и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игровой деятельности показать значимость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патриотичкого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в жизни каждого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,в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становлении ребёнка как гражданина своего села, района, края; в жизни нового поколения; расширить знания, полученные на занятиях;</w:t>
      </w:r>
    </w:p>
    <w:p w:rsidR="009A0D58" w:rsidRPr="00741B35" w:rsidRDefault="009A0D58" w:rsidP="009A0D58">
      <w:pPr>
        <w:numPr>
          <w:ilvl w:val="0"/>
          <w:numId w:val="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деятельность по обучению детей приёмам охраны и  укрепления личного здоровья, здорового образа жизни;</w:t>
      </w:r>
    </w:p>
    <w:p w:rsidR="009A0D58" w:rsidRPr="00741B35" w:rsidRDefault="009A0D58" w:rsidP="009A0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летнего отдыха детей на базе ОУ  организуется детский оздоровительный лагерь с  дневным пребыванием детей. Предполагается за  смен</w:t>
      </w:r>
      <w:proofErr w:type="gramStart"/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июль) оздоровить порядка 20 обучающихся из них будет сформировано 2 отряда, возраст детей  от 6,5 до 16 лет. Продолжительность одной смены 21 день. Планируется, что летний лагерь будут посещать дети из семей с малым достатком, а также дети из неблагополучных семей.</w:t>
      </w:r>
    </w:p>
    <w:p w:rsidR="009A0D58" w:rsidRPr="00741B35" w:rsidRDefault="009A0D58" w:rsidP="009A0D58">
      <w:p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оптимальных условий, обеспечивающих полноценный отдых детей, их оздоровление, нравственное и патриотическое воспитание, творческое развитие.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Задачи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программы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9A0D58" w:rsidRPr="00741B35" w:rsidRDefault="009A0D58" w:rsidP="009A0D58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укрепления здоровья, физической выносливости;</w:t>
      </w:r>
    </w:p>
    <w:p w:rsidR="009A0D58" w:rsidRPr="00741B35" w:rsidRDefault="009A0D58" w:rsidP="009A0D58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детей в активную спортивно-оздоровительную деятельность;</w:t>
      </w:r>
    </w:p>
    <w:p w:rsidR="009A0D58" w:rsidRPr="00741B35" w:rsidRDefault="009A0D58" w:rsidP="009A0D58">
      <w:pPr>
        <w:numPr>
          <w:ilvl w:val="0"/>
          <w:numId w:val="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длительное пребывание детей на воздухе</w:t>
      </w:r>
    </w:p>
    <w:p w:rsidR="009A0D58" w:rsidRPr="00741B35" w:rsidRDefault="009A0D58" w:rsidP="009A0D58">
      <w:pPr>
        <w:numPr>
          <w:ilvl w:val="0"/>
          <w:numId w:val="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личностного развития каждого ребёнка;</w:t>
      </w:r>
    </w:p>
    <w:p w:rsidR="009A0D58" w:rsidRPr="00741B35" w:rsidRDefault="009A0D58" w:rsidP="009A0D58">
      <w:pPr>
        <w:numPr>
          <w:ilvl w:val="0"/>
          <w:numId w:val="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способствующие формированию навыков здорового образа жизни;</w:t>
      </w:r>
    </w:p>
    <w:p w:rsidR="009A0D58" w:rsidRPr="00741B35" w:rsidRDefault="009A0D58" w:rsidP="009A0D58">
      <w:pPr>
        <w:numPr>
          <w:ilvl w:val="0"/>
          <w:numId w:val="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Содействовать формированию активной жизненной позиции 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0D58" w:rsidRPr="00741B35" w:rsidRDefault="009A0D58" w:rsidP="009A0D58">
      <w:pPr>
        <w:numPr>
          <w:ilvl w:val="0"/>
          <w:numId w:val="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ознакомлению участников лагеря с духовным наследием своей малой Родины;</w:t>
      </w:r>
    </w:p>
    <w:p w:rsidR="009A0D58" w:rsidRPr="00741B35" w:rsidRDefault="009A0D58" w:rsidP="009A0D58">
      <w:pPr>
        <w:numPr>
          <w:ilvl w:val="0"/>
          <w:numId w:val="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воспитания культуры общения</w:t>
      </w:r>
    </w:p>
    <w:p w:rsidR="009A0D58" w:rsidRPr="00741B35" w:rsidRDefault="009A0D58" w:rsidP="009A0D58">
      <w:pPr>
        <w:numPr>
          <w:ilvl w:val="0"/>
          <w:numId w:val="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A0D58" w:rsidRPr="00741B35" w:rsidRDefault="009A0D58" w:rsidP="009A0D58">
      <w:pPr>
        <w:numPr>
          <w:ilvl w:val="0"/>
          <w:numId w:val="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 условий для развития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координированности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коллектива – через творческую самостоятельную, объединяющую деятельность детей в смешанных группах, через самоуправление.</w:t>
      </w: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Принципы деятельности лагеря: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41B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Прининципы самореализации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741B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Принцип включенности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на другой в рамках смены или дня; предоставление возможности и право отстаивать своё мнение.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41B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Принцип взаимосвязи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741B3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Принцип сочетания воспитательных и образовательных мероприятий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трудовой деятельностью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Направления деятельности</w:t>
      </w:r>
      <w:proofErr w:type="gramStart"/>
      <w:r w:rsidRPr="00741B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pStyle w:val="a3"/>
        <w:numPr>
          <w:ilvl w:val="1"/>
          <w:numId w:val="3"/>
        </w:num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Оздоровительное</w:t>
      </w:r>
    </w:p>
    <w:p w:rsidR="009A0D58" w:rsidRPr="00741B35" w:rsidRDefault="009A0D58" w:rsidP="009A0D58">
      <w:pPr>
        <w:pStyle w:val="a3"/>
        <w:numPr>
          <w:ilvl w:val="1"/>
          <w:numId w:val="3"/>
        </w:num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</w:t>
      </w:r>
    </w:p>
    <w:p w:rsidR="009A0D58" w:rsidRPr="00741B35" w:rsidRDefault="009A0D58" w:rsidP="009A0D58">
      <w:pPr>
        <w:pStyle w:val="a3"/>
        <w:numPr>
          <w:ilvl w:val="1"/>
          <w:numId w:val="3"/>
        </w:num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Методы реализации программы: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оздоровления: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витаминизация;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закаливание;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утренняя гимнастика;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спортивные занятия и соревнования;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 по гигиеническому воспитанию и профилактике травматизма;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воспитания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убеждение;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поощрение;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личный пример;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вовлечение каждого в деятельность;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самоуправление.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образования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методы (объяснение, беседа, рассказ, диалог).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наблюдения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Планирование работы.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составлении плана работы учитываются возможности разновозрастных отрядов, интересы детей, педагогов, родителей и пути реализации. В работе лагерной смены планируется активно задействовать социум 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:Р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ДК, детская библиотека, районный музей, ЦРБ, ПЧ – 36,Редакция  местной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газеты,РЭС,ПОГК,фильтровальная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станция, ДЮСШ,ДДТ , школы и др. </w:t>
      </w: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A0D58" w:rsidRPr="00741B35" w:rsidRDefault="009A0D58" w:rsidP="009A0D58">
      <w:pPr>
        <w:shd w:val="clear" w:color="auto" w:fill="F4F4F4" w:themeFill="background1"/>
        <w:spacing w:after="136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Формы организации деятельности по реализации программы:</w:t>
      </w:r>
    </w:p>
    <w:p w:rsidR="009A0D58" w:rsidRPr="00741B35" w:rsidRDefault="009A0D58" w:rsidP="009A0D58">
      <w:pPr>
        <w:shd w:val="clear" w:color="auto" w:fill="F4F4F4" w:themeFill="background1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массовые, групповые, индивидуальные </w:t>
      </w:r>
    </w:p>
    <w:p w:rsidR="009A0D58" w:rsidRPr="00A7314A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3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Возможные риски:</w:t>
      </w:r>
    </w:p>
    <w:p w:rsidR="009A0D58" w:rsidRPr="00741B35" w:rsidRDefault="009A0D58" w:rsidP="009A0D58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Плохие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 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природные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условия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Высокая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активность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клещей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5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Поломка</w:t>
      </w:r>
      <w:proofErr w:type="spellEnd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оргтехники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Механизм</w:t>
      </w:r>
      <w:proofErr w:type="spellEnd"/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реализации</w:t>
      </w:r>
      <w:proofErr w:type="spellEnd"/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программы</w:t>
      </w:r>
      <w:proofErr w:type="spellEnd"/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 ждут все дети без исключения, потому что оно ещё один шаг к веселому отдыху, встрече с друзьями, а главное – отличному настроению.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выбрали для себя необычную форму организации летнего отдыха детей - путешествие по «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Простоканикулово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путешествии по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Простоканикулов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день смены будет посвящен открытию одной из улиц  летней деревни:</w:t>
      </w: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юных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дизайнеров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подвижных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игр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Улица праздничная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интеллектуалов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романтиков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сказок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спорта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юмора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знахарей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истори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рекордов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«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Мульти-пультия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»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танца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Улица «Мастера и подмастерья» 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талантов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этикета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героев</w:t>
      </w:r>
      <w:proofErr w:type="spellEnd"/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Улица</w:t>
      </w:r>
      <w:proofErr w:type="spellEnd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неожиданностей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  безопасности</w:t>
      </w:r>
    </w:p>
    <w:p w:rsidR="009A0D58" w:rsidRPr="00741B35" w:rsidRDefault="009A0D58" w:rsidP="009A0D58">
      <w:pPr>
        <w:numPr>
          <w:ilvl w:val="0"/>
          <w:numId w:val="6"/>
        </w:numPr>
        <w:shd w:val="clear" w:color="auto" w:fill="F4F4F4" w:themeFill="background1"/>
        <w:tabs>
          <w:tab w:val="clear" w:pos="720"/>
          <w:tab w:val="num" w:pos="786"/>
        </w:tabs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4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прощания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Структура управления.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– начальник лагерной смены.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Гид– 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спитатели.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Диспетчеры – вожатые.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пассажиры – дети.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капитана, гидов и диспетчеров – организация плановой работы лагерной смены. Каждый день на планёрке анализируется прошедшая работа и планируется следующее дело.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Стратегию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участия в деле экипажей организуют гиды и диспетчеры.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информация об условиях участия в том или ином деле представлена на информационном стенде. Стенд выполнен в виде деревенской улицы, где центром является двор Дяди Федора. Дети открывают каждый день новую, неизведанную ранее улицу. Всего улиц  – по количеству дней пребывания детей в лагере. Экипаж первым открывший улиц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победивший в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общелагерном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деле), устанавливает на ней свой символический флажок и красочно оформляет в зависимости от темы дня. Тем самым будет наглядно видно, какие успехи достигнуты той или иной командой.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картой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член лагеря дол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 соблюдать Законы и Заповеди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всех Законов и Заповедей предполагает сделать жизнь в лагере интересной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насыщенной, приносящей радость себе и другим.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Экипажем разработана система стимулирования успешности и личностного роста. Каждый пассажир может ежедневно получать </w:t>
      </w: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«флажок»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активное участие в жизни экипажа и в целом лагеря.  По итогам победители получают призы и награды.</w:t>
      </w: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B35">
        <w:rPr>
          <w:rFonts w:ascii="Times New Roman" w:hAnsi="Times New Roman" w:cs="Times New Roman"/>
          <w:b/>
          <w:sz w:val="28"/>
          <w:szCs w:val="28"/>
          <w:u w:val="single"/>
        </w:rPr>
        <w:t>Режим дня</w:t>
      </w:r>
    </w:p>
    <w:p w:rsidR="009A0D58" w:rsidRDefault="009A0D58" w:rsidP="009A0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D58" w:rsidRDefault="009A0D58" w:rsidP="009A0D5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0D58" w:rsidRPr="00741B35" w:rsidRDefault="009A0D58" w:rsidP="009A0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 xml:space="preserve">  08.30 – 9.00</w:t>
      </w:r>
      <w:r w:rsidRPr="00741B35">
        <w:rPr>
          <w:rFonts w:ascii="Times New Roman" w:hAnsi="Times New Roman" w:cs="Times New Roman"/>
          <w:b/>
          <w:sz w:val="28"/>
          <w:szCs w:val="28"/>
        </w:rPr>
        <w:tab/>
        <w:t xml:space="preserve">      Прием детей. Зарядка.</w:t>
      </w:r>
    </w:p>
    <w:p w:rsidR="009A0D58" w:rsidRPr="00741B35" w:rsidRDefault="009A0D58" w:rsidP="009A0D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Солнышко встает – спать ребятам не дает. </w:t>
      </w:r>
    </w:p>
    <w:p w:rsidR="009A0D58" w:rsidRPr="00741B35" w:rsidRDefault="009A0D58" w:rsidP="009A0D58">
      <w:pPr>
        <w:contextualSpacing/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Чтобы быть весь день в порядке, надо сделать нам зарядку. </w:t>
      </w:r>
    </w:p>
    <w:p w:rsidR="009A0D58" w:rsidRPr="00741B35" w:rsidRDefault="009A0D58" w:rsidP="009A0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9.00 – 9.15    Линейка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Горн зовет, пора-пора на линейку, детвора. </w:t>
      </w:r>
    </w:p>
    <w:p w:rsidR="009A0D58" w:rsidRPr="00741B35" w:rsidRDefault="009A0D58" w:rsidP="009A0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9.15 – 10.00      Завтрак.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Каша, чай, кусочек сыра – вкусно, сытно и красиво. </w:t>
      </w:r>
    </w:p>
    <w:p w:rsidR="009A0D58" w:rsidRPr="00741B35" w:rsidRDefault="009A0D58" w:rsidP="009A0D58">
      <w:pPr>
        <w:rPr>
          <w:rFonts w:ascii="Times New Roman" w:hAnsi="Times New Roman" w:cs="Times New Roman"/>
          <w:b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10.00 – 12.00</w:t>
      </w:r>
      <w:r w:rsidRPr="00741B35">
        <w:rPr>
          <w:rFonts w:ascii="Times New Roman" w:hAnsi="Times New Roman" w:cs="Times New Roman"/>
          <w:b/>
          <w:sz w:val="28"/>
          <w:szCs w:val="28"/>
        </w:rPr>
        <w:tab/>
        <w:t xml:space="preserve">Работа по плану, культурно- массовые и спортивные мероприятия. 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Лишь заслышим зов игры, быстро на улицу выбежим мы. Ждет нас здесь много забав интересных, соревнований, прогулок чудесных. Лучше отряда нет места на свете – знают воспитатели. Знают все дети. И если ты час посвятишь сей отряду, будет всем весело, будут все рады. Кто-то любит танцевать, кто-то петь и рисовать, только бездельники час этот </w:t>
      </w:r>
      <w:proofErr w:type="gramStart"/>
      <w:r w:rsidRPr="00741B35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Pr="00741B35">
        <w:rPr>
          <w:rFonts w:ascii="Times New Roman" w:hAnsi="Times New Roman" w:cs="Times New Roman"/>
          <w:sz w:val="28"/>
          <w:szCs w:val="28"/>
        </w:rPr>
        <w:t xml:space="preserve">, а все ребята в кружках  и делом занимаются. 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12.00 – 13.00</w:t>
      </w:r>
      <w:r w:rsidRPr="00741B35">
        <w:rPr>
          <w:rFonts w:ascii="Times New Roman" w:hAnsi="Times New Roman" w:cs="Times New Roman"/>
          <w:sz w:val="28"/>
          <w:szCs w:val="28"/>
        </w:rPr>
        <w:t xml:space="preserve">   </w:t>
      </w:r>
      <w:r w:rsidRPr="00741B35">
        <w:rPr>
          <w:rFonts w:ascii="Times New Roman" w:hAnsi="Times New Roman" w:cs="Times New Roman"/>
          <w:b/>
          <w:sz w:val="28"/>
          <w:szCs w:val="28"/>
        </w:rPr>
        <w:t>Закаливающие процедуры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</w:p>
    <w:p w:rsidR="009A0D58" w:rsidRPr="00741B35" w:rsidRDefault="009A0D58" w:rsidP="009A0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13.00 – 14.00</w:t>
      </w:r>
      <w:r w:rsidRPr="00741B35">
        <w:rPr>
          <w:rFonts w:ascii="Times New Roman" w:hAnsi="Times New Roman" w:cs="Times New Roman"/>
          <w:b/>
          <w:sz w:val="28"/>
          <w:szCs w:val="28"/>
        </w:rPr>
        <w:tab/>
        <w:t>Обед.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 Нас столовая зовет, суп отличный и компот. 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14.00 – 14.30</w:t>
      </w:r>
      <w:r w:rsidRPr="00741B35">
        <w:rPr>
          <w:rFonts w:ascii="Times New Roman" w:hAnsi="Times New Roman" w:cs="Times New Roman"/>
          <w:sz w:val="28"/>
          <w:szCs w:val="28"/>
        </w:rPr>
        <w:t xml:space="preserve">   </w:t>
      </w:r>
      <w:r w:rsidRPr="00741B35">
        <w:rPr>
          <w:rFonts w:ascii="Times New Roman" w:hAnsi="Times New Roman" w:cs="Times New Roman"/>
          <w:b/>
          <w:sz w:val="28"/>
          <w:szCs w:val="28"/>
        </w:rPr>
        <w:t>Подготовка ко сну</w:t>
      </w:r>
    </w:p>
    <w:p w:rsidR="009A0D58" w:rsidRPr="00741B35" w:rsidRDefault="009A0D58" w:rsidP="009A0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14.30 – 15.30</w:t>
      </w:r>
      <w:r w:rsidRPr="00741B35">
        <w:rPr>
          <w:rFonts w:ascii="Times New Roman" w:hAnsi="Times New Roman" w:cs="Times New Roman"/>
          <w:b/>
          <w:sz w:val="28"/>
          <w:szCs w:val="28"/>
        </w:rPr>
        <w:tab/>
        <w:t>Тихий час.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t xml:space="preserve"> К нам приходит тишина. Отдыхает детвора. </w:t>
      </w:r>
    </w:p>
    <w:p w:rsidR="009A0D58" w:rsidRPr="00741B35" w:rsidRDefault="009A0D58" w:rsidP="009A0D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16.00 – 16.30</w:t>
      </w:r>
      <w:r w:rsidRPr="00741B35">
        <w:rPr>
          <w:rFonts w:ascii="Times New Roman" w:hAnsi="Times New Roman" w:cs="Times New Roman"/>
          <w:b/>
          <w:sz w:val="28"/>
          <w:szCs w:val="28"/>
        </w:rPr>
        <w:tab/>
        <w:t xml:space="preserve">Полдник. </w:t>
      </w:r>
    </w:p>
    <w:p w:rsidR="009A0D58" w:rsidRPr="00741B35" w:rsidRDefault="009A0D58" w:rsidP="009A0D58">
      <w:pPr>
        <w:rPr>
          <w:rFonts w:ascii="Times New Roman" w:hAnsi="Times New Roman" w:cs="Times New Roman"/>
          <w:sz w:val="28"/>
          <w:szCs w:val="28"/>
        </w:rPr>
      </w:pPr>
      <w:r w:rsidRPr="00741B35">
        <w:rPr>
          <w:rFonts w:ascii="Times New Roman" w:hAnsi="Times New Roman" w:cs="Times New Roman"/>
          <w:sz w:val="28"/>
          <w:szCs w:val="28"/>
        </w:rPr>
        <w:lastRenderedPageBreak/>
        <w:t xml:space="preserve">Вот уже в который раз повара встречают нас. 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hAnsi="Times New Roman" w:cs="Times New Roman"/>
          <w:b/>
          <w:sz w:val="28"/>
          <w:szCs w:val="28"/>
        </w:rPr>
        <w:t>16.30 – 18.00 Игры на свежем воздухе. Работа в кружках. Уход домой</w:t>
      </w: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Методическое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обеспечение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.</w:t>
      </w:r>
      <w:proofErr w:type="gramEnd"/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A0D58" w:rsidRPr="00741B35" w:rsidRDefault="009A0D58" w:rsidP="009A0D58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9A0D58" w:rsidRPr="00741B35" w:rsidRDefault="009A0D58" w:rsidP="009A0D58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инструкции всех участников процесса.</w:t>
      </w:r>
    </w:p>
    <w:p w:rsidR="009A0D58" w:rsidRPr="00741B35" w:rsidRDefault="009A0D58" w:rsidP="009A0D58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установочного семинара для всех работающих в течение лагерной смены.</w:t>
      </w:r>
    </w:p>
    <w:p w:rsidR="009A0D58" w:rsidRPr="00741B35" w:rsidRDefault="009A0D58" w:rsidP="009A0D58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9A0D58" w:rsidRPr="00741B35" w:rsidRDefault="009A0D58" w:rsidP="009A0D58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Проведение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ежедневных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планёрок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numPr>
          <w:ilvl w:val="0"/>
          <w:numId w:val="7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Педагогические условия.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9A0D58" w:rsidRPr="00741B35" w:rsidRDefault="009A0D58" w:rsidP="009A0D58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Организация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различных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видов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деятельности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Добровольность включения детей в организацию жизни лагеря.</w:t>
      </w:r>
    </w:p>
    <w:p w:rsidR="009A0D58" w:rsidRPr="00741B35" w:rsidRDefault="009A0D58" w:rsidP="009A0D58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Создание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ситуации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успеха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:rsidR="009A0D58" w:rsidRPr="00741B35" w:rsidRDefault="009A0D58" w:rsidP="009A0D58">
      <w:pPr>
        <w:numPr>
          <w:ilvl w:val="0"/>
          <w:numId w:val="8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Организация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различных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видов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стимулирования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Ожидаемые результаты и их оценка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¯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Длительное пребывание детей на воздухе, вовлечение их в активную спортивно-оздоровительную деятельность, проведение минуток здоровья способствуют укреплению здоровья и физической выносливости детей, а также формированию навыков здорового образа жизни;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¯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Формы организации деятельности детей в лагере и методы воспитания создают условия для личностного развития каждого ребёнка, формирования активной жизненной позиции детей, воспитания культуры общения;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¯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Творческая самостоятельная, объединяющая деятельность детей в смешанных группах и самоуправление создают условия для развития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коллектива.</w:t>
      </w: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A0D58" w:rsidRPr="00741B35" w:rsidRDefault="009A0D58" w:rsidP="009A0D58">
      <w:pPr>
        <w:shd w:val="clear" w:color="auto" w:fill="F4F4F4" w:themeFill="background1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Материально-техническое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обеспечение</w:t>
      </w:r>
      <w:proofErr w:type="spellEnd"/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Помещение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9A0D58" w:rsidRPr="00741B35" w:rsidRDefault="009A0D58" w:rsidP="009A0D58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отрядные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комнаты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9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актовый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зал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;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Оборудование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9A0D58" w:rsidRPr="00741B35" w:rsidRDefault="009A0D58" w:rsidP="009A0D58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музыкальный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центр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0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мультимедийная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установка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Инвентарь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9A0D58" w:rsidRPr="00741B35" w:rsidRDefault="009A0D58" w:rsidP="009A0D58">
      <w:pPr>
        <w:numPr>
          <w:ilvl w:val="0"/>
          <w:numId w:val="1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мячи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скакалки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1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настольные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игры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Перечень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используемых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материалов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ватман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краски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кисти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цветная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бумага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фломастеры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бумага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для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рисования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маркеры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мелки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карандаши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;</w:t>
      </w:r>
    </w:p>
    <w:p w:rsidR="009A0D58" w:rsidRPr="00741B35" w:rsidRDefault="009A0D58" w:rsidP="009A0D58">
      <w:pPr>
        <w:numPr>
          <w:ilvl w:val="0"/>
          <w:numId w:val="12"/>
        </w:numPr>
        <w:shd w:val="clear" w:color="auto" w:fill="F4F4F4" w:themeFill="background1"/>
        <w:spacing w:before="100" w:beforeAutospacing="1" w:after="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гуашь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A0D58" w:rsidRPr="00741B35" w:rsidRDefault="009A0D58" w:rsidP="009A0D58">
      <w:pPr>
        <w:shd w:val="clear" w:color="auto" w:fill="F4F4F4" w:themeFill="background1"/>
        <w:spacing w:before="100" w:beforeAutospacing="1" w:after="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Критерии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эффективности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реализации</w:t>
      </w:r>
      <w:proofErr w:type="spellEnd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программы</w:t>
      </w:r>
      <w:proofErr w:type="spellEnd"/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Самочувствие ребенка в лагере (создание положительного психолого-педагогического климата).</w:t>
      </w:r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 физического потенциала (критерий здоровья).</w:t>
      </w:r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Воспитательный коллектив, творческое содружество поколений (критерий коллектива).</w:t>
      </w:r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деятельности, эмоциональная насыщенность (критерий содержания).</w:t>
      </w:r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Подготовленность к жизни (критерий времени).</w:t>
      </w:r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Критерий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«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открытости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ОУ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».</w:t>
      </w:r>
    </w:p>
    <w:p w:rsidR="009A0D58" w:rsidRPr="00741B35" w:rsidRDefault="009A0D58" w:rsidP="009A0D58">
      <w:pPr>
        <w:numPr>
          <w:ilvl w:val="0"/>
          <w:numId w:val="13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Критерий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системности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работы.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A0D58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программы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ЛИТЕРАТУРА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Ашихмина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Т.Я. Школьный экологический мониторинг. 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М.: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АГАР, 2000. – 386с.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Воробьева О.Я. Коммуникативные технологии в школе: секреты эффективного общения. – Волгоград: Учитель, 2009. – 141с.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Дежникова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Н.С., Цветкова И.В. Экологический практикум: проекты, поиски, находки. – М.: Педагогическое общество России, 2001. – 96с.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Добротворский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И.Л.Технология успеха. 1001 совет школьнику. М.: М.: гуманитарный </w:t>
      </w: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ВЛАДОС, 2007. – 189с.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Добрецова Н.В. Экологическое воспитание в пионерском лагере. – М.: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Агропромиздат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1988. – 16с.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вести за собой… Тренинги и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по формированию у юношества социальной активности и лидерских качеств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/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ред. д.п.н. С.В.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Тетерского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АРКТИ, 2007. – 96с.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Пресс-клуб и школьная газета: занятия, тренинги и портфолио. /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Н.В.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Комлева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–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Волгоград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Учитель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- 2009. -154с.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Кувватов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С.А. Активный отдых детей на свежем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воздухе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остов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Дону: Феникс, 2005.-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311с.</w:t>
      </w:r>
    </w:p>
    <w:p w:rsidR="009A0D58" w:rsidRPr="00741B35" w:rsidRDefault="009A0D58" w:rsidP="009A0D58">
      <w:pPr>
        <w:numPr>
          <w:ilvl w:val="0"/>
          <w:numId w:val="14"/>
        </w:numPr>
        <w:shd w:val="clear" w:color="auto" w:fill="F4F4F4" w:themeFill="background1"/>
        <w:spacing w:before="100" w:beforeAutospacing="1" w:after="100" w:afterAutospacing="1" w:line="240" w:lineRule="auto"/>
        <w:ind w:left="8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Куликов В.М.,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Ротштейн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Л.М. Школа туристических вожаков. М.: гуманитарный </w:t>
      </w: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ВЛАДОС, 1999. – 144с.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Новаторов В.Е. Маркетинг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личности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:ф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ормула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жизненного успеха: цикл бесед для подростков. - Волгоград: Учитель, 2009.- 303 </w:t>
      </w:r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Петрусинский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Игры для активного обучения. М.: гуманитарный </w:t>
      </w: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ВЛАДОС, 2007. – 125с.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</w:t>
      </w: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Петрусинский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ВЛАДОС, 2007. – 127с.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proofErr w:type="spell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Петрусинский</w:t>
      </w:r>
      <w:proofErr w:type="spell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Игры для активного общения. М.: гуманитарный </w:t>
      </w: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ВЛАДОС, 2007. – 157с.</w:t>
      </w:r>
    </w:p>
    <w:p w:rsidR="009A0D58" w:rsidRPr="00741B35" w:rsidRDefault="009A0D58" w:rsidP="009A0D58">
      <w:pPr>
        <w:shd w:val="clear" w:color="auto" w:fill="F4F4F4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Сысоева М.Е. Организация летнего отдыха детей. М.: гуманитарный </w:t>
      </w:r>
      <w:proofErr w:type="spellStart"/>
      <w:proofErr w:type="gramStart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</w:t>
      </w:r>
      <w:proofErr w:type="spellEnd"/>
      <w:proofErr w:type="gramEnd"/>
      <w:r w:rsidRPr="00741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ВЛАДОС, 1999. – 176с.</w:t>
      </w:r>
    </w:p>
    <w:p w:rsidR="003C2666" w:rsidRDefault="003C2666"/>
    <w:sectPr w:rsidR="003C2666" w:rsidSect="003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011"/>
    <w:multiLevelType w:val="multilevel"/>
    <w:tmpl w:val="846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4FA"/>
    <w:multiLevelType w:val="multilevel"/>
    <w:tmpl w:val="7A9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18BC"/>
    <w:multiLevelType w:val="multilevel"/>
    <w:tmpl w:val="594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232C0"/>
    <w:multiLevelType w:val="multilevel"/>
    <w:tmpl w:val="806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C5419"/>
    <w:multiLevelType w:val="multilevel"/>
    <w:tmpl w:val="F90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42ED0"/>
    <w:multiLevelType w:val="multilevel"/>
    <w:tmpl w:val="2530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171A2"/>
    <w:multiLevelType w:val="multilevel"/>
    <w:tmpl w:val="4C6C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C01BB"/>
    <w:multiLevelType w:val="multilevel"/>
    <w:tmpl w:val="158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21850"/>
    <w:multiLevelType w:val="multilevel"/>
    <w:tmpl w:val="825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769B9"/>
    <w:multiLevelType w:val="multilevel"/>
    <w:tmpl w:val="50C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0609"/>
    <w:multiLevelType w:val="multilevel"/>
    <w:tmpl w:val="76B6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A6387"/>
    <w:multiLevelType w:val="multilevel"/>
    <w:tmpl w:val="F864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93547"/>
    <w:multiLevelType w:val="multilevel"/>
    <w:tmpl w:val="34D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C564D"/>
    <w:multiLevelType w:val="multilevel"/>
    <w:tmpl w:val="0DE0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D58"/>
    <w:rsid w:val="000E0750"/>
    <w:rsid w:val="003C2666"/>
    <w:rsid w:val="009A0D58"/>
    <w:rsid w:val="00EB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2996</Words>
  <Characters>17081</Characters>
  <Application>Microsoft Office Word</Application>
  <DocSecurity>0</DocSecurity>
  <Lines>142</Lines>
  <Paragraphs>40</Paragraphs>
  <ScaleCrop>false</ScaleCrop>
  <Company>Microsoft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2015-05-26T04:47:00Z</dcterms:created>
  <dcterms:modified xsi:type="dcterms:W3CDTF">2015-05-26T04:48:00Z</dcterms:modified>
</cp:coreProperties>
</file>